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393" w:tblpY="61"/>
        <w:tblW w:w="11448" w:type="dxa"/>
        <w:tblLayout w:type="fixed"/>
        <w:tblLook w:val="0000" w:firstRow="0" w:lastRow="0" w:firstColumn="0" w:lastColumn="0" w:noHBand="0" w:noVBand="0"/>
      </w:tblPr>
      <w:tblGrid>
        <w:gridCol w:w="4503"/>
        <w:gridCol w:w="2184"/>
        <w:gridCol w:w="4761"/>
      </w:tblGrid>
      <w:tr>
        <w:trPr>
          <w:trHeight w:val="2504"/>
        </w:trPr>
        <w:tc>
          <w:tcPr>
            <w:tcW w:w="4503" w:type="dxa"/>
          </w:tcPr>
          <w:p>
            <w:pPr>
              <w:pStyle w:val="4"/>
              <w:spacing w:before="0" w:after="0"/>
              <w:jc w:val="center"/>
              <w:rPr>
                <w:b w:val="0"/>
                <w:sz w:val="32"/>
                <w:szCs w:val="32"/>
                <w:lang w:val="tt-RU"/>
              </w:rPr>
            </w:pPr>
            <w:r>
              <w:rPr>
                <w:color w:val="000000"/>
                <w:sz w:val="24"/>
                <w:szCs w:val="24"/>
              </w:rPr>
              <w:br/>
            </w:r>
          </w:p>
          <w:p>
            <w:pPr>
              <w:spacing w:after="0"/>
              <w:jc w:val="center"/>
              <w:rPr>
                <w:rFonts w:ascii="Times New Roman" w:hAnsi="Times New Roman" w:cs="Times New Roman"/>
                <w:b/>
                <w:sz w:val="32"/>
                <w:szCs w:val="32"/>
                <w:lang w:val="tt-RU"/>
              </w:rPr>
            </w:pPr>
          </w:p>
          <w:p>
            <w:pPr>
              <w:rPr>
                <w:rFonts w:ascii="Times New Roman" w:hAnsi="Times New Roman" w:cs="Times New Roman"/>
                <w:sz w:val="32"/>
                <w:szCs w:val="32"/>
                <w:lang w:val="tt-RU"/>
              </w:rPr>
            </w:pPr>
          </w:p>
          <w:p>
            <w:pPr>
              <w:jc w:val="center"/>
              <w:rPr>
                <w:rFonts w:ascii="Times New Roman" w:hAnsi="Times New Roman" w:cs="Times New Roman"/>
                <w:sz w:val="14"/>
                <w:szCs w:val="14"/>
                <w:lang w:val="tt-RU"/>
              </w:rPr>
            </w:pPr>
          </w:p>
          <w:p>
            <w:pPr>
              <w:jc w:val="center"/>
              <w:rPr>
                <w:rFonts w:ascii="Times New Roman" w:hAnsi="Times New Roman" w:cs="Times New Roman"/>
                <w:b/>
                <w:sz w:val="32"/>
                <w:szCs w:val="32"/>
                <w:lang w:val="tt-RU"/>
              </w:rPr>
            </w:pPr>
            <w:r>
              <w:rPr>
                <w:rFonts w:ascii="Times New Roman" w:hAnsi="Times New Roman" w:cs="Times New Roman"/>
                <w:b/>
                <w:sz w:val="32"/>
                <w:szCs w:val="32"/>
                <w:lang w:val="tt-RU"/>
              </w:rPr>
              <w:t>П Р И К А З</w:t>
            </w:r>
          </w:p>
        </w:tc>
        <w:tc>
          <w:tcPr>
            <w:tcW w:w="2184" w:type="dxa"/>
          </w:tcPr>
          <w:p>
            <w:pPr>
              <w:spacing w:after="0"/>
              <w:jc w:val="center"/>
              <w:rPr>
                <w:rFonts w:ascii="Times New Roman" w:hAnsi="Times New Roman" w:cs="Times New Roman"/>
                <w:b/>
                <w:noProof/>
                <w:sz w:val="24"/>
                <w:szCs w:val="24"/>
              </w:rPr>
            </w:pPr>
            <w:r>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pPr>
              <w:spacing w:after="0"/>
              <w:jc w:val="center"/>
              <w:rPr>
                <w:rFonts w:ascii="Times New Roman" w:hAnsi="Times New Roman" w:cs="Times New Roman"/>
                <w:b/>
                <w:noProof/>
                <w:sz w:val="24"/>
                <w:szCs w:val="24"/>
              </w:rPr>
            </w:pPr>
          </w:p>
        </w:tc>
        <w:tc>
          <w:tcPr>
            <w:tcW w:w="4761" w:type="dxa"/>
          </w:tcPr>
          <w:p>
            <w:pPr>
              <w:pStyle w:val="a3"/>
              <w:rPr>
                <w:rFonts w:ascii="Times New Roman" w:hAnsi="Times New Roman" w:cs="Times New Roman"/>
                <w:b/>
                <w:sz w:val="24"/>
                <w:szCs w:val="24"/>
              </w:rPr>
            </w:pPr>
          </w:p>
          <w:p>
            <w:pPr>
              <w:pStyle w:val="4"/>
              <w:spacing w:before="0" w:after="0"/>
              <w:jc w:val="center"/>
              <w:rPr>
                <w:color w:val="000000"/>
                <w:sz w:val="24"/>
                <w:szCs w:val="24"/>
                <w:shd w:val="clear" w:color="auto" w:fill="FFFFFF"/>
              </w:rPr>
            </w:pPr>
            <w:r>
              <w:rPr>
                <w:color w:val="000000"/>
                <w:sz w:val="24"/>
                <w:szCs w:val="24"/>
                <w:shd w:val="clear" w:color="auto" w:fill="FFFFFF"/>
              </w:rPr>
              <w:t>ТАТАРСТАН РЕСПУБЛИКАСЫ</w:t>
            </w:r>
          </w:p>
          <w:p>
            <w:pPr>
              <w:pStyle w:val="4"/>
              <w:spacing w:before="0" w:after="0"/>
              <w:jc w:val="center"/>
              <w:rPr>
                <w:color w:val="000000"/>
                <w:sz w:val="24"/>
                <w:szCs w:val="24"/>
                <w:shd w:val="clear" w:color="auto" w:fill="FFFFFF"/>
              </w:rPr>
            </w:pPr>
            <w:r>
              <w:rPr>
                <w:color w:val="000000"/>
                <w:sz w:val="24"/>
                <w:szCs w:val="24"/>
                <w:shd w:val="clear" w:color="auto" w:fill="FFFFFF"/>
              </w:rPr>
              <w:t>СПАС МУНИЦИПАЛЬ РАЙОНЫ</w:t>
            </w:r>
            <w:r>
              <w:rPr>
                <w:color w:val="000000"/>
                <w:sz w:val="24"/>
                <w:szCs w:val="24"/>
              </w:rPr>
              <w:br/>
            </w:r>
            <w:r>
              <w:rPr>
                <w:color w:val="000000"/>
                <w:sz w:val="24"/>
                <w:szCs w:val="24"/>
                <w:shd w:val="clear" w:color="auto" w:fill="FFFFFF"/>
              </w:rPr>
              <w:t>БАШКАРМА КОМИТЕТЫНЫҢ</w:t>
            </w:r>
            <w:r>
              <w:rPr>
                <w:color w:val="000000"/>
                <w:sz w:val="24"/>
                <w:szCs w:val="24"/>
              </w:rPr>
              <w:br/>
            </w:r>
            <w:r>
              <w:rPr>
                <w:color w:val="000000"/>
                <w:sz w:val="24"/>
                <w:szCs w:val="24"/>
                <w:shd w:val="clear" w:color="auto" w:fill="FFFFFF"/>
              </w:rPr>
              <w:t>МӘГАРИФ БҮЛЕГЕ</w:t>
            </w:r>
            <w:r>
              <w:rPr>
                <w:color w:val="000000"/>
                <w:sz w:val="24"/>
                <w:szCs w:val="24"/>
              </w:rPr>
              <w:br/>
            </w:r>
            <w:r>
              <w:rPr>
                <w:color w:val="000000"/>
                <w:sz w:val="24"/>
                <w:szCs w:val="24"/>
                <w:shd w:val="clear" w:color="auto" w:fill="FFFFFF"/>
              </w:rPr>
              <w:t>МУНИЦИПАЛЬ УЧРЕЖДЕНИЕСЕ</w:t>
            </w:r>
          </w:p>
          <w:p>
            <w:pPr>
              <w:pStyle w:val="4"/>
              <w:spacing w:before="0" w:after="0"/>
              <w:jc w:val="center"/>
              <w:rPr>
                <w:color w:val="000000"/>
                <w:sz w:val="36"/>
                <w:szCs w:val="36"/>
                <w:shd w:val="clear" w:color="auto" w:fill="FFFFFF"/>
              </w:rPr>
            </w:pPr>
          </w:p>
          <w:p>
            <w:pPr>
              <w:spacing w:after="0"/>
              <w:jc w:val="center"/>
              <w:rPr>
                <w:rFonts w:ascii="Times New Roman" w:hAnsi="Times New Roman" w:cs="Times New Roman"/>
                <w:b/>
                <w:sz w:val="32"/>
                <w:szCs w:val="32"/>
              </w:rPr>
            </w:pPr>
            <w:r>
              <w:rPr>
                <w:rFonts w:ascii="Times New Roman" w:hAnsi="Times New Roman" w:cs="Times New Roman"/>
                <w:b/>
                <w:sz w:val="32"/>
                <w:szCs w:val="32"/>
                <w:lang w:val="tt-RU"/>
              </w:rPr>
              <w:t>Б О Е Р Ы К</w:t>
            </w:r>
          </w:p>
        </w:tc>
      </w:tr>
    </w:tbl>
    <w:p>
      <w:pPr>
        <w:pStyle w:val="a3"/>
        <w:framePr w:w="4606" w:h="1486" w:hRule="exact" w:hSpace="180" w:wrap="around" w:vAnchor="page" w:hAnchor="page" w:x="676" w:y="361"/>
        <w:jc w:val="center"/>
        <w:rPr>
          <w:rFonts w:ascii="Times New Roman" w:hAnsi="Times New Roman" w:cs="Times New Roman"/>
          <w:b/>
          <w:sz w:val="24"/>
          <w:szCs w:val="24"/>
        </w:rPr>
      </w:pPr>
      <w:r>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pPr>
        <w:framePr w:w="4606" w:h="1486" w:hRule="exact" w:hSpace="180" w:wrap="around" w:vAnchor="page" w:hAnchor="page" w:x="676" w:y="361"/>
        <w:spacing w:after="0"/>
        <w:jc w:val="center"/>
        <w:rPr>
          <w:rFonts w:ascii="Times New Roman" w:hAnsi="Times New Roman" w:cs="Times New Roman"/>
          <w:b/>
          <w:sz w:val="24"/>
          <w:szCs w:val="24"/>
        </w:rPr>
      </w:pPr>
    </w:p>
    <w:p>
      <w:pPr>
        <w:spacing w:after="0"/>
        <w:ind w:hanging="426"/>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   </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       13.12.2024 г.                                                                                 № _660_</w:t>
      </w:r>
    </w:p>
    <w:p>
      <w:pPr>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г.Болгар</w:t>
      </w:r>
    </w:p>
    <w:p>
      <w:pPr>
        <w:spacing w:after="0"/>
        <w:jc w:val="center"/>
        <w:rPr>
          <w:rFonts w:ascii="Times New Roman" w:hAnsi="Times New Roman" w:cs="Times New Roman"/>
          <w:b/>
          <w:sz w:val="24"/>
          <w:szCs w:val="24"/>
        </w:rPr>
      </w:pPr>
    </w:p>
    <w:p>
      <w:pPr>
        <w:pStyle w:val="a3"/>
        <w:jc w:val="center"/>
        <w:rPr>
          <w:rFonts w:ascii="Times New Roman" w:hAnsi="Times New Roman" w:cs="Times New Roman"/>
          <w:sz w:val="28"/>
          <w:szCs w:val="28"/>
        </w:rPr>
      </w:pPr>
    </w:p>
    <w:p>
      <w:pPr>
        <w:pStyle w:val="a3"/>
        <w:jc w:val="center"/>
        <w:rPr>
          <w:rFonts w:ascii="Times New Roman" w:hAnsi="Times New Roman" w:cs="Times New Roman"/>
          <w:b/>
          <w:sz w:val="28"/>
          <w:szCs w:val="28"/>
        </w:rPr>
      </w:pPr>
      <w:r>
        <w:rPr>
          <w:rFonts w:ascii="Times New Roman" w:hAnsi="Times New Roman" w:cs="Times New Roman"/>
          <w:b/>
          <w:sz w:val="28"/>
          <w:szCs w:val="28"/>
        </w:rPr>
        <w:t>О проведении семинара-совещания для заведующих ДОУ</w:t>
      </w:r>
    </w:p>
    <w:p>
      <w:pPr>
        <w:pStyle w:val="a3"/>
        <w:jc w:val="both"/>
        <w:rPr>
          <w:rFonts w:ascii="Times New Roman" w:hAnsi="Times New Roman" w:cs="Times New Roman"/>
          <w:sz w:val="28"/>
          <w:szCs w:val="28"/>
        </w:rPr>
      </w:pPr>
    </w:p>
    <w:p>
      <w:pPr>
        <w:pStyle w:val="a3"/>
        <w:ind w:firstLine="709"/>
        <w:jc w:val="both"/>
        <w:rPr>
          <w:rFonts w:ascii="Times New Roman" w:hAnsi="Times New Roman"/>
          <w:sz w:val="28"/>
          <w:szCs w:val="28"/>
        </w:rPr>
      </w:pPr>
      <w:r>
        <w:rPr>
          <w:rFonts w:ascii="Times New Roman" w:hAnsi="Times New Roman" w:cs="Times New Roman"/>
          <w:sz w:val="28"/>
          <w:szCs w:val="28"/>
        </w:rPr>
        <w:t xml:space="preserve">В соответствии с Планом МУ «Отдел образования </w:t>
      </w:r>
      <w:proofErr w:type="gramStart"/>
      <w:r>
        <w:rPr>
          <w:rFonts w:ascii="Times New Roman" w:hAnsi="Times New Roman" w:cs="Times New Roman"/>
          <w:sz w:val="28"/>
          <w:szCs w:val="28"/>
        </w:rPr>
        <w:t>Спасского  муниципального</w:t>
      </w:r>
      <w:proofErr w:type="gramEnd"/>
      <w:r>
        <w:rPr>
          <w:rFonts w:ascii="Times New Roman" w:hAnsi="Times New Roman" w:cs="Times New Roman"/>
          <w:sz w:val="28"/>
          <w:szCs w:val="28"/>
        </w:rPr>
        <w:t xml:space="preserve"> района Республики Татарстан» на 2024-2025 учебный год, в целях </w:t>
      </w:r>
      <w:r>
        <w:rPr>
          <w:rFonts w:ascii="Times New Roman" w:hAnsi="Times New Roman"/>
          <w:sz w:val="28"/>
          <w:szCs w:val="28"/>
        </w:rPr>
        <w:t>профессионального развития педагогов</w:t>
      </w: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r>
        <w:rPr>
          <w:rFonts w:ascii="Times New Roman" w:hAnsi="Times New Roman" w:cs="Times New Roman"/>
          <w:sz w:val="28"/>
          <w:szCs w:val="28"/>
        </w:rPr>
        <w:t>П Р И К А З Ы В А Ю:</w:t>
      </w:r>
    </w:p>
    <w:p>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Провести 18 </w:t>
      </w:r>
      <w:proofErr w:type="gramStart"/>
      <w:r>
        <w:rPr>
          <w:rFonts w:ascii="Times New Roman" w:hAnsi="Times New Roman" w:cs="Times New Roman"/>
          <w:sz w:val="28"/>
          <w:szCs w:val="28"/>
        </w:rPr>
        <w:t>декабря  2024</w:t>
      </w:r>
      <w:proofErr w:type="gramEnd"/>
      <w:r>
        <w:rPr>
          <w:rFonts w:ascii="Times New Roman" w:hAnsi="Times New Roman" w:cs="Times New Roman"/>
          <w:sz w:val="28"/>
          <w:szCs w:val="28"/>
        </w:rPr>
        <w:t xml:space="preserve"> г. семинар-совещание  для заведующих ДОУ Спасского муниципального района  по теме </w:t>
      </w:r>
      <w:r>
        <w:rPr>
          <w:rFonts w:ascii="Times New Roman" w:hAnsi="Times New Roman" w:cs="Times New Roman"/>
          <w:bCs/>
          <w:sz w:val="28"/>
          <w:szCs w:val="28"/>
          <w:shd w:val="clear" w:color="auto" w:fill="FFFFFF"/>
        </w:rPr>
        <w:t>«</w:t>
      </w:r>
      <w:r>
        <w:rPr>
          <w:rFonts w:ascii="Times New Roman" w:hAnsi="Times New Roman" w:cs="Times New Roman"/>
          <w:sz w:val="28"/>
          <w:szCs w:val="28"/>
        </w:rPr>
        <w:t xml:space="preserve">Модель  </w:t>
      </w:r>
      <w:proofErr w:type="spellStart"/>
      <w:r>
        <w:rPr>
          <w:rFonts w:ascii="Times New Roman" w:hAnsi="Times New Roman" w:cs="Times New Roman"/>
          <w:sz w:val="28"/>
          <w:szCs w:val="28"/>
        </w:rPr>
        <w:t>стажировочных</w:t>
      </w:r>
      <w:proofErr w:type="spellEnd"/>
      <w:r>
        <w:rPr>
          <w:rFonts w:ascii="Times New Roman" w:hAnsi="Times New Roman" w:cs="Times New Roman"/>
          <w:sz w:val="28"/>
          <w:szCs w:val="28"/>
        </w:rPr>
        <w:t xml:space="preserve">  площадок «Маршруты развития»»,  как формы развития профессиональных компетенций</w:t>
      </w:r>
      <w:r>
        <w:rPr>
          <w:rFonts w:ascii="Times New Roman" w:hAnsi="Times New Roman" w:cs="Times New Roman"/>
          <w:bCs/>
          <w:sz w:val="28"/>
          <w:szCs w:val="28"/>
          <w:shd w:val="clear" w:color="auto" w:fill="FFFFFF"/>
        </w:rPr>
        <w:t>»</w:t>
      </w:r>
      <w:r>
        <w:rPr>
          <w:rFonts w:ascii="Times New Roman" w:hAnsi="Times New Roman" w:cs="Times New Roman"/>
          <w:color w:val="000000"/>
          <w:sz w:val="28"/>
          <w:szCs w:val="28"/>
        </w:rPr>
        <w:t>.</w:t>
      </w:r>
    </w:p>
    <w:p>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Утвердить программу проведения семинара (Приложение 1).</w:t>
      </w:r>
    </w:p>
    <w:p>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Определить площадкой проведения </w:t>
      </w:r>
      <w:proofErr w:type="gramStart"/>
      <w:r>
        <w:rPr>
          <w:rFonts w:ascii="Times New Roman" w:hAnsi="Times New Roman" w:cs="Times New Roman"/>
          <w:sz w:val="28"/>
          <w:szCs w:val="28"/>
        </w:rPr>
        <w:t>семинара  МБДОУ</w:t>
      </w:r>
      <w:proofErr w:type="gramEnd"/>
      <w:r>
        <w:rPr>
          <w:rFonts w:ascii="Times New Roman" w:hAnsi="Times New Roman" w:cs="Times New Roman"/>
          <w:sz w:val="28"/>
          <w:szCs w:val="28"/>
        </w:rPr>
        <w:t xml:space="preserve">    «Детский сад «Колосок»  (заведующий Трофимова Е.Е.)</w:t>
      </w:r>
    </w:p>
    <w:p>
      <w:pPr>
        <w:pStyle w:val="a3"/>
        <w:numPr>
          <w:ilvl w:val="0"/>
          <w:numId w:val="23"/>
        </w:numPr>
        <w:jc w:val="both"/>
        <w:rPr>
          <w:rFonts w:ascii="Times New Roman" w:hAnsi="Times New Roman" w:cs="Times New Roman"/>
          <w:sz w:val="28"/>
          <w:szCs w:val="28"/>
        </w:rPr>
      </w:pPr>
      <w:proofErr w:type="gramStart"/>
      <w:r>
        <w:rPr>
          <w:rFonts w:ascii="Times New Roman" w:hAnsi="Times New Roman" w:cs="Times New Roman"/>
          <w:sz w:val="28"/>
          <w:szCs w:val="28"/>
        </w:rPr>
        <w:t>Заведующей  МБДОУ</w:t>
      </w:r>
      <w:proofErr w:type="gramEnd"/>
      <w:r>
        <w:rPr>
          <w:rFonts w:ascii="Times New Roman" w:hAnsi="Times New Roman" w:cs="Times New Roman"/>
          <w:sz w:val="28"/>
          <w:szCs w:val="28"/>
        </w:rPr>
        <w:t xml:space="preserve">    «Детский сад «Колосок»»  Трофимовой Е.Е. обеспечить условия и организацию семинара в соответствии с программой проведения.</w:t>
      </w:r>
    </w:p>
    <w:p>
      <w:pPr>
        <w:pStyle w:val="a5"/>
        <w:numPr>
          <w:ilvl w:val="0"/>
          <w:numId w:val="23"/>
        </w:num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Заведующим  МБДОУ</w:t>
      </w:r>
      <w:proofErr w:type="gramEnd"/>
      <w:r>
        <w:rPr>
          <w:rFonts w:ascii="Times New Roman" w:hAnsi="Times New Roman" w:cs="Times New Roman"/>
          <w:sz w:val="28"/>
          <w:szCs w:val="28"/>
        </w:rPr>
        <w:t xml:space="preserve">     Спасского муниципального района   обеспечить явку на семинар. </w:t>
      </w:r>
    </w:p>
    <w:p>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Контроль за исполнением приказа возложить на методиста отдела образования Никитину С.А. </w:t>
      </w: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r>
        <w:rPr>
          <w:rFonts w:ascii="Times New Roman" w:hAnsi="Times New Roman" w:cs="Times New Roman"/>
          <w:sz w:val="28"/>
          <w:szCs w:val="28"/>
        </w:rPr>
        <w:t xml:space="preserve">Начальник  </w:t>
      </w:r>
    </w:p>
    <w:p>
      <w:pPr>
        <w:pStyle w:val="a3"/>
        <w:jc w:val="both"/>
        <w:rPr>
          <w:rFonts w:ascii="Times New Roman" w:hAnsi="Times New Roman" w:cs="Times New Roman"/>
          <w:sz w:val="28"/>
          <w:szCs w:val="28"/>
        </w:rPr>
      </w:pPr>
      <w:r>
        <w:rPr>
          <w:rFonts w:ascii="Times New Roman" w:hAnsi="Times New Roman" w:cs="Times New Roman"/>
          <w:sz w:val="28"/>
          <w:szCs w:val="28"/>
        </w:rPr>
        <w:t>МУ «Отдел образования Исполнительного</w:t>
      </w:r>
    </w:p>
    <w:p>
      <w:pPr>
        <w:pStyle w:val="a3"/>
        <w:jc w:val="both"/>
        <w:rPr>
          <w:rFonts w:ascii="Times New Roman" w:hAnsi="Times New Roman" w:cs="Times New Roman"/>
          <w:sz w:val="28"/>
          <w:szCs w:val="28"/>
        </w:rPr>
      </w:pPr>
      <w:r>
        <w:rPr>
          <w:rFonts w:ascii="Times New Roman" w:hAnsi="Times New Roman" w:cs="Times New Roman"/>
          <w:sz w:val="28"/>
          <w:szCs w:val="28"/>
        </w:rPr>
        <w:t>комитета Спасского муниципального района»                               А.Н.Ермилин</w:t>
      </w: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right"/>
        <w:rPr>
          <w:rFonts w:ascii="Times New Roman" w:hAnsi="Times New Roman" w:cs="Times New Roman"/>
          <w:sz w:val="28"/>
          <w:szCs w:val="28"/>
        </w:rPr>
      </w:pPr>
    </w:p>
    <w:p>
      <w:pPr>
        <w:pStyle w:val="a3"/>
        <w:jc w:val="right"/>
        <w:rPr>
          <w:rFonts w:ascii="Times New Roman" w:hAnsi="Times New Roman" w:cs="Times New Roman"/>
          <w:sz w:val="28"/>
          <w:szCs w:val="28"/>
        </w:rPr>
      </w:pPr>
    </w:p>
    <w:p>
      <w:pPr>
        <w:pStyle w:val="a3"/>
        <w:jc w:val="right"/>
        <w:rPr>
          <w:rFonts w:ascii="Times New Roman" w:hAnsi="Times New Roman" w:cs="Times New Roman"/>
        </w:rPr>
      </w:pPr>
    </w:p>
    <w:p>
      <w:pPr>
        <w:pStyle w:val="a3"/>
        <w:jc w:val="right"/>
        <w:rPr>
          <w:rFonts w:ascii="Times New Roman" w:hAnsi="Times New Roman" w:cs="Times New Roman"/>
          <w:b/>
        </w:rPr>
      </w:pPr>
      <w:r>
        <w:rPr>
          <w:rFonts w:ascii="Times New Roman" w:hAnsi="Times New Roman" w:cs="Times New Roman"/>
        </w:rPr>
        <w:lastRenderedPageBreak/>
        <w:t>Приложение 1</w:t>
      </w:r>
    </w:p>
    <w:p>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ПРОГРАММА </w:t>
      </w:r>
    </w:p>
    <w:p>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Семинара-совещания для </w:t>
      </w:r>
      <w:proofErr w:type="gramStart"/>
      <w:r>
        <w:rPr>
          <w:rFonts w:ascii="Times New Roman" w:hAnsi="Times New Roman" w:cs="Times New Roman"/>
          <w:b/>
          <w:sz w:val="24"/>
          <w:szCs w:val="24"/>
        </w:rPr>
        <w:t>заведующих  ДОУ</w:t>
      </w:r>
      <w:proofErr w:type="gramEnd"/>
      <w:r>
        <w:rPr>
          <w:rFonts w:ascii="Times New Roman" w:hAnsi="Times New Roman" w:cs="Times New Roman"/>
          <w:b/>
          <w:sz w:val="24"/>
          <w:szCs w:val="24"/>
        </w:rPr>
        <w:t xml:space="preserve"> </w:t>
      </w:r>
    </w:p>
    <w:p>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sz w:val="24"/>
          <w:szCs w:val="24"/>
        </w:rPr>
        <w:t xml:space="preserve">Модель  </w:t>
      </w:r>
      <w:proofErr w:type="spellStart"/>
      <w:r>
        <w:rPr>
          <w:rFonts w:ascii="Times New Roman" w:hAnsi="Times New Roman" w:cs="Times New Roman"/>
          <w:sz w:val="24"/>
          <w:szCs w:val="24"/>
        </w:rPr>
        <w:t>стажировочных</w:t>
      </w:r>
      <w:proofErr w:type="spellEnd"/>
      <w:proofErr w:type="gramEnd"/>
      <w:r>
        <w:rPr>
          <w:rFonts w:ascii="Times New Roman" w:hAnsi="Times New Roman" w:cs="Times New Roman"/>
          <w:sz w:val="24"/>
          <w:szCs w:val="24"/>
        </w:rPr>
        <w:t xml:space="preserve">  площадок «Маршруты развития»»,  как формы развития профессиональных компетенций</w:t>
      </w:r>
      <w:r>
        <w:rPr>
          <w:rFonts w:ascii="Times New Roman" w:hAnsi="Times New Roman" w:cs="Times New Roman"/>
          <w:b/>
          <w:color w:val="000000"/>
          <w:sz w:val="24"/>
          <w:szCs w:val="24"/>
        </w:rPr>
        <w:t>»</w:t>
      </w:r>
    </w:p>
    <w:p>
      <w:pPr>
        <w:pStyle w:val="a3"/>
        <w:rPr>
          <w:rFonts w:ascii="Times New Roman" w:eastAsia="Calibri" w:hAnsi="Times New Roman" w:cs="Times New Roman"/>
          <w:sz w:val="24"/>
          <w:szCs w:val="24"/>
        </w:rPr>
      </w:pPr>
      <w:proofErr w:type="gramStart"/>
      <w:r>
        <w:rPr>
          <w:rFonts w:ascii="Times New Roman" w:eastAsia="Calibri" w:hAnsi="Times New Roman" w:cs="Times New Roman"/>
          <w:b/>
          <w:sz w:val="24"/>
          <w:szCs w:val="24"/>
        </w:rPr>
        <w:t xml:space="preserve">Руководитель:  </w:t>
      </w:r>
      <w:r>
        <w:rPr>
          <w:rFonts w:ascii="Times New Roman" w:eastAsia="Calibri" w:hAnsi="Times New Roman" w:cs="Times New Roman"/>
          <w:sz w:val="24"/>
          <w:szCs w:val="24"/>
        </w:rPr>
        <w:t>Никитина</w:t>
      </w:r>
      <w:proofErr w:type="gramEnd"/>
      <w:r>
        <w:rPr>
          <w:rFonts w:ascii="Times New Roman" w:eastAsia="Calibri" w:hAnsi="Times New Roman" w:cs="Times New Roman"/>
          <w:sz w:val="24"/>
          <w:szCs w:val="24"/>
        </w:rPr>
        <w:t xml:space="preserve"> Светлана Арнольдовна – методист по дошкольному образованию </w:t>
      </w:r>
      <w:r>
        <w:rPr>
          <w:rFonts w:ascii="Times New Roman" w:hAnsi="Times New Roman" w:cs="Times New Roman"/>
          <w:sz w:val="24"/>
          <w:szCs w:val="24"/>
        </w:rPr>
        <w:t xml:space="preserve"> отдела  образования Исполнительного комитета Спасского муниципального района   Республики Татарстан</w:t>
      </w:r>
    </w:p>
    <w:p>
      <w:pPr>
        <w:pStyle w:val="a3"/>
        <w:rPr>
          <w:rFonts w:ascii="Times New Roman" w:hAnsi="Times New Roman" w:cs="Times New Roman"/>
          <w:sz w:val="24"/>
          <w:szCs w:val="24"/>
        </w:rPr>
      </w:pPr>
    </w:p>
    <w:p>
      <w:pPr>
        <w:pStyle w:val="a3"/>
        <w:rPr>
          <w:rFonts w:ascii="Times New Roman" w:eastAsia="Calibri" w:hAnsi="Times New Roman" w:cs="Times New Roman"/>
          <w:sz w:val="24"/>
          <w:szCs w:val="24"/>
        </w:rPr>
      </w:pPr>
      <w:r>
        <w:rPr>
          <w:rFonts w:ascii="Times New Roman" w:eastAsia="Calibri" w:hAnsi="Times New Roman" w:cs="Times New Roman"/>
          <w:b/>
          <w:sz w:val="24"/>
          <w:szCs w:val="24"/>
        </w:rPr>
        <w:t xml:space="preserve">Место проведения: </w:t>
      </w:r>
      <w:r>
        <w:rPr>
          <w:rFonts w:ascii="Times New Roman" w:hAnsi="Times New Roman" w:cs="Times New Roman"/>
          <w:sz w:val="24"/>
          <w:szCs w:val="24"/>
        </w:rPr>
        <w:t xml:space="preserve">МБДОУ «Детский сад «Колосок»» </w:t>
      </w:r>
      <w:proofErr w:type="spellStart"/>
      <w:r>
        <w:rPr>
          <w:rFonts w:ascii="Times New Roman" w:hAnsi="Times New Roman" w:cs="Times New Roman"/>
          <w:sz w:val="24"/>
          <w:szCs w:val="24"/>
        </w:rPr>
        <w:t>г.Болгар</w:t>
      </w:r>
      <w:proofErr w:type="spellEnd"/>
    </w:p>
    <w:p>
      <w:pPr>
        <w:pStyle w:val="a3"/>
        <w:rPr>
          <w:rFonts w:ascii="Times New Roman" w:eastAsia="Calibri" w:hAnsi="Times New Roman" w:cs="Times New Roman"/>
          <w:sz w:val="24"/>
          <w:szCs w:val="24"/>
        </w:rPr>
      </w:pPr>
      <w:r>
        <w:rPr>
          <w:rFonts w:ascii="Times New Roman" w:eastAsia="Calibri" w:hAnsi="Times New Roman" w:cs="Times New Roman"/>
          <w:sz w:val="24"/>
          <w:szCs w:val="24"/>
        </w:rPr>
        <w:t xml:space="preserve">Заведующий </w:t>
      </w:r>
      <w:proofErr w:type="gramStart"/>
      <w:r>
        <w:rPr>
          <w:rFonts w:ascii="Times New Roman" w:eastAsia="Calibri" w:hAnsi="Times New Roman" w:cs="Times New Roman"/>
          <w:sz w:val="24"/>
          <w:szCs w:val="24"/>
        </w:rPr>
        <w:t>МБДОУ  Трофимова</w:t>
      </w:r>
      <w:proofErr w:type="gramEnd"/>
      <w:r>
        <w:rPr>
          <w:rFonts w:ascii="Times New Roman" w:eastAsia="Calibri" w:hAnsi="Times New Roman" w:cs="Times New Roman"/>
          <w:sz w:val="24"/>
          <w:szCs w:val="24"/>
        </w:rPr>
        <w:t xml:space="preserve"> Е.Е.</w:t>
      </w:r>
    </w:p>
    <w:p>
      <w:pPr>
        <w:pStyle w:val="a3"/>
        <w:rPr>
          <w:rFonts w:ascii="Times New Roman" w:hAnsi="Times New Roman" w:cs="Times New Roman"/>
          <w:sz w:val="24"/>
          <w:szCs w:val="24"/>
        </w:rPr>
      </w:pPr>
      <w:proofErr w:type="gramStart"/>
      <w:r>
        <w:rPr>
          <w:rFonts w:ascii="Times New Roman" w:hAnsi="Times New Roman" w:cs="Times New Roman"/>
          <w:sz w:val="24"/>
          <w:szCs w:val="24"/>
        </w:rPr>
        <w:t>Дата:  18</w:t>
      </w:r>
      <w:proofErr w:type="gramEnd"/>
      <w:r>
        <w:rPr>
          <w:rFonts w:ascii="Times New Roman" w:hAnsi="Times New Roman" w:cs="Times New Roman"/>
          <w:sz w:val="24"/>
          <w:szCs w:val="24"/>
        </w:rPr>
        <w:t xml:space="preserve"> декабря  2024  года</w:t>
      </w:r>
    </w:p>
    <w:p>
      <w:pPr>
        <w:pStyle w:val="a3"/>
        <w:rPr>
          <w:rFonts w:ascii="Times New Roman" w:hAnsi="Times New Roman" w:cs="Times New Roman"/>
          <w:sz w:val="24"/>
          <w:szCs w:val="24"/>
        </w:rPr>
      </w:pPr>
      <w:r>
        <w:rPr>
          <w:rFonts w:ascii="Times New Roman" w:eastAsia="Times" w:hAnsi="Times New Roman" w:cs="Times New Roman"/>
          <w:sz w:val="24"/>
          <w:szCs w:val="24"/>
        </w:rPr>
        <w:t xml:space="preserve">Цель: </w:t>
      </w:r>
      <w:r>
        <w:rPr>
          <w:rFonts w:ascii="Times New Roman" w:hAnsi="Times New Roman" w:cs="Times New Roman"/>
          <w:sz w:val="24"/>
          <w:szCs w:val="24"/>
        </w:rPr>
        <w:t xml:space="preserve">ознакомление   заведующих </w:t>
      </w:r>
      <w:proofErr w:type="gramStart"/>
      <w:r>
        <w:rPr>
          <w:rFonts w:ascii="Times New Roman" w:hAnsi="Times New Roman" w:cs="Times New Roman"/>
          <w:sz w:val="24"/>
          <w:szCs w:val="24"/>
        </w:rPr>
        <w:t>ДОУ  с</w:t>
      </w:r>
      <w:proofErr w:type="gramEnd"/>
      <w:r>
        <w:rPr>
          <w:rFonts w:ascii="Times New Roman" w:hAnsi="Times New Roman" w:cs="Times New Roman"/>
          <w:sz w:val="24"/>
          <w:szCs w:val="24"/>
        </w:rPr>
        <w:t xml:space="preserve"> основным содержанием деятельности  </w:t>
      </w:r>
      <w:proofErr w:type="spellStart"/>
      <w:r>
        <w:rPr>
          <w:rFonts w:ascii="Times New Roman" w:eastAsia="Times New Roman" w:hAnsi="Times New Roman" w:cs="Times New Roman"/>
          <w:sz w:val="24"/>
          <w:szCs w:val="24"/>
        </w:rPr>
        <w:t>стажировочных</w:t>
      </w:r>
      <w:proofErr w:type="spellEnd"/>
      <w:r>
        <w:rPr>
          <w:rFonts w:ascii="Times New Roman" w:eastAsia="Times New Roman" w:hAnsi="Times New Roman" w:cs="Times New Roman"/>
          <w:sz w:val="24"/>
          <w:szCs w:val="24"/>
        </w:rPr>
        <w:t xml:space="preserve"> площадок «</w:t>
      </w:r>
      <w:r>
        <w:rPr>
          <w:rFonts w:ascii="Times New Roman" w:hAnsi="Times New Roman" w:cs="Times New Roman"/>
          <w:sz w:val="24"/>
          <w:szCs w:val="24"/>
        </w:rPr>
        <w:t>Маршруты развития</w:t>
      </w:r>
      <w:r>
        <w:rPr>
          <w:rFonts w:ascii="Times New Roman" w:eastAsia="Times New Roman" w:hAnsi="Times New Roman" w:cs="Times New Roman"/>
          <w:sz w:val="24"/>
          <w:szCs w:val="24"/>
        </w:rPr>
        <w:t>»</w:t>
      </w:r>
      <w:r>
        <w:rPr>
          <w:rFonts w:ascii="Times New Roman" w:hAnsi="Times New Roman" w:cs="Times New Roman"/>
          <w:sz w:val="24"/>
          <w:szCs w:val="24"/>
        </w:rPr>
        <w:t xml:space="preserve">: </w:t>
      </w:r>
    </w:p>
    <w:p>
      <w:pPr>
        <w:pStyle w:val="a3"/>
        <w:widowControl w:val="0"/>
        <w:numPr>
          <w:ilvl w:val="0"/>
          <w:numId w:val="25"/>
        </w:numPr>
        <w:rPr>
          <w:rFonts w:ascii="Times New Roman" w:hAnsi="Times New Roman" w:cs="Times New Roman"/>
          <w:sz w:val="24"/>
          <w:szCs w:val="24"/>
        </w:rPr>
      </w:pPr>
      <w:r>
        <w:rPr>
          <w:rFonts w:ascii="Times New Roman" w:hAnsi="Times New Roman" w:cs="Times New Roman"/>
          <w:b/>
          <w:sz w:val="24"/>
          <w:szCs w:val="24"/>
        </w:rPr>
        <w:t xml:space="preserve"> «Мы </w:t>
      </w:r>
      <w:proofErr w:type="gramStart"/>
      <w:r>
        <w:rPr>
          <w:rFonts w:ascii="Times New Roman" w:hAnsi="Times New Roman" w:cs="Times New Roman"/>
          <w:b/>
          <w:sz w:val="24"/>
          <w:szCs w:val="24"/>
        </w:rPr>
        <w:t>Вместе»</w:t>
      </w:r>
      <w:r>
        <w:rPr>
          <w:rFonts w:ascii="Times New Roman" w:hAnsi="Times New Roman" w:cs="Times New Roman"/>
          <w:sz w:val="24"/>
          <w:szCs w:val="24"/>
        </w:rPr>
        <w:t xml:space="preserve">  (</w:t>
      </w:r>
      <w:proofErr w:type="gramEnd"/>
      <w:r>
        <w:rPr>
          <w:rFonts w:ascii="Times New Roman" w:hAnsi="Times New Roman" w:cs="Times New Roman"/>
          <w:sz w:val="24"/>
          <w:szCs w:val="24"/>
        </w:rPr>
        <w:t>«Психолого-педагогическое сопровождение развития детей с особенностями в развитии»);</w:t>
      </w:r>
    </w:p>
    <w:p>
      <w:pPr>
        <w:pStyle w:val="a3"/>
        <w:widowControl w:val="0"/>
        <w:numPr>
          <w:ilvl w:val="0"/>
          <w:numId w:val="25"/>
        </w:numPr>
        <w:rPr>
          <w:rFonts w:ascii="Times New Roman" w:hAnsi="Times New Roman" w:cs="Times New Roman"/>
          <w:b/>
          <w:sz w:val="24"/>
          <w:szCs w:val="24"/>
        </w:rPr>
      </w:pPr>
      <w:r>
        <w:rPr>
          <w:rFonts w:ascii="Times New Roman" w:hAnsi="Times New Roman" w:cs="Times New Roman"/>
          <w:b/>
          <w:sz w:val="24"/>
          <w:szCs w:val="24"/>
        </w:rPr>
        <w:t>«</w:t>
      </w:r>
      <w:r>
        <w:rPr>
          <w:rStyle w:val="c3"/>
          <w:rFonts w:ascii="Times New Roman" w:hAnsi="Times New Roman" w:cs="Times New Roman"/>
          <w:b/>
          <w:sz w:val="24"/>
          <w:szCs w:val="24"/>
        </w:rPr>
        <w:t>Техно- конструирование</w:t>
      </w:r>
      <w:r>
        <w:rPr>
          <w:rFonts w:ascii="Times New Roman" w:hAnsi="Times New Roman" w:cs="Times New Roman"/>
          <w:b/>
          <w:sz w:val="24"/>
          <w:szCs w:val="24"/>
        </w:rPr>
        <w:t xml:space="preserve">» </w:t>
      </w:r>
    </w:p>
    <w:p>
      <w:pPr>
        <w:pStyle w:val="a3"/>
        <w:rPr>
          <w:rFonts w:ascii="Times New Roman" w:hAnsi="Times New Roman" w:cs="Times New Roman"/>
          <w:sz w:val="24"/>
          <w:szCs w:val="24"/>
        </w:rPr>
      </w:pPr>
    </w:p>
    <w:tbl>
      <w:tblPr>
        <w:tblStyle w:val="a8"/>
        <w:tblW w:w="5000" w:type="pct"/>
        <w:tblLook w:val="04A0" w:firstRow="1" w:lastRow="0" w:firstColumn="1" w:lastColumn="0" w:noHBand="0" w:noVBand="1"/>
      </w:tblPr>
      <w:tblGrid>
        <w:gridCol w:w="1401"/>
        <w:gridCol w:w="4808"/>
        <w:gridCol w:w="3702"/>
      </w:tblGrid>
      <w:tr>
        <w:trPr>
          <w:trHeight w:val="214"/>
        </w:trPr>
        <w:tc>
          <w:tcPr>
            <w:tcW w:w="686" w:type="pct"/>
          </w:tcPr>
          <w:p>
            <w:pPr>
              <w:pStyle w:val="a3"/>
              <w:rPr>
                <w:rFonts w:ascii="Times New Roman" w:hAnsi="Times New Roman" w:cs="Times New Roman"/>
                <w:sz w:val="24"/>
                <w:szCs w:val="24"/>
              </w:rPr>
            </w:pPr>
            <w:r>
              <w:rPr>
                <w:rFonts w:ascii="Times New Roman" w:hAnsi="Times New Roman" w:cs="Times New Roman"/>
                <w:sz w:val="24"/>
                <w:szCs w:val="24"/>
              </w:rPr>
              <w:t>Время проведения</w:t>
            </w:r>
          </w:p>
        </w:tc>
        <w:tc>
          <w:tcPr>
            <w:tcW w:w="2436" w:type="pct"/>
          </w:tcPr>
          <w:p>
            <w:pPr>
              <w:pStyle w:val="a3"/>
              <w:rPr>
                <w:rFonts w:ascii="Times New Roman" w:eastAsia="Calibri" w:hAnsi="Times New Roman" w:cs="Times New Roman"/>
                <w:sz w:val="24"/>
                <w:szCs w:val="24"/>
              </w:rPr>
            </w:pPr>
          </w:p>
        </w:tc>
        <w:tc>
          <w:tcPr>
            <w:tcW w:w="1869" w:type="pct"/>
          </w:tcPr>
          <w:p>
            <w:pPr>
              <w:pStyle w:val="a3"/>
              <w:rPr>
                <w:rFonts w:ascii="Times New Roman" w:eastAsia="Calibri" w:hAnsi="Times New Roman" w:cs="Times New Roman"/>
                <w:sz w:val="24"/>
                <w:szCs w:val="24"/>
              </w:rPr>
            </w:pPr>
          </w:p>
        </w:tc>
      </w:tr>
      <w:tr>
        <w:trPr>
          <w:trHeight w:val="214"/>
        </w:trPr>
        <w:tc>
          <w:tcPr>
            <w:tcW w:w="686" w:type="pct"/>
          </w:tcPr>
          <w:p>
            <w:pPr>
              <w:pStyle w:val="a3"/>
              <w:rPr>
                <w:rFonts w:ascii="Times New Roman" w:hAnsi="Times New Roman" w:cs="Times New Roman"/>
                <w:sz w:val="24"/>
                <w:szCs w:val="24"/>
              </w:rPr>
            </w:pPr>
            <w:r>
              <w:rPr>
                <w:rFonts w:ascii="Times New Roman" w:hAnsi="Times New Roman" w:cs="Times New Roman"/>
                <w:sz w:val="24"/>
                <w:szCs w:val="24"/>
              </w:rPr>
              <w:t>8.30-9.00</w:t>
            </w:r>
          </w:p>
        </w:tc>
        <w:tc>
          <w:tcPr>
            <w:tcW w:w="2436" w:type="pct"/>
          </w:tcPr>
          <w:p>
            <w:pPr>
              <w:pStyle w:val="a3"/>
              <w:rPr>
                <w:rFonts w:ascii="Times New Roman" w:eastAsia="Calibri" w:hAnsi="Times New Roman" w:cs="Times New Roman"/>
                <w:sz w:val="24"/>
                <w:szCs w:val="24"/>
              </w:rPr>
            </w:pPr>
            <w:r>
              <w:rPr>
                <w:rFonts w:ascii="Times New Roman" w:eastAsia="Calibri" w:hAnsi="Times New Roman" w:cs="Times New Roman"/>
                <w:sz w:val="24"/>
                <w:szCs w:val="24"/>
              </w:rPr>
              <w:t xml:space="preserve">Регистрация. Выставка конструкций. </w:t>
            </w:r>
          </w:p>
        </w:tc>
        <w:tc>
          <w:tcPr>
            <w:tcW w:w="1869" w:type="pct"/>
          </w:tcPr>
          <w:p>
            <w:pPr>
              <w:pStyle w:val="a3"/>
              <w:rPr>
                <w:rFonts w:ascii="Times New Roman" w:hAnsi="Times New Roman" w:cs="Times New Roman"/>
                <w:sz w:val="24"/>
                <w:szCs w:val="24"/>
              </w:rPr>
            </w:pPr>
            <w:r>
              <w:rPr>
                <w:rFonts w:ascii="Times New Roman" w:hAnsi="Times New Roman" w:cs="Times New Roman"/>
                <w:b/>
                <w:sz w:val="24"/>
                <w:szCs w:val="24"/>
              </w:rPr>
              <w:t>Трофимова Е.Е.,</w:t>
            </w:r>
            <w:r>
              <w:rPr>
                <w:rFonts w:ascii="Times New Roman" w:hAnsi="Times New Roman" w:cs="Times New Roman"/>
                <w:sz w:val="24"/>
                <w:szCs w:val="24"/>
              </w:rPr>
              <w:t xml:space="preserve"> заведующий МБДОУ «Детский сад «Колосок»»</w:t>
            </w:r>
          </w:p>
        </w:tc>
      </w:tr>
      <w:tr>
        <w:trPr>
          <w:trHeight w:val="214"/>
        </w:trPr>
        <w:tc>
          <w:tcPr>
            <w:tcW w:w="686" w:type="pct"/>
          </w:tcPr>
          <w:p>
            <w:pPr>
              <w:pStyle w:val="a3"/>
              <w:rPr>
                <w:rFonts w:ascii="Times New Roman" w:hAnsi="Times New Roman" w:cs="Times New Roman"/>
                <w:sz w:val="24"/>
                <w:szCs w:val="24"/>
              </w:rPr>
            </w:pPr>
            <w:r>
              <w:rPr>
                <w:rFonts w:ascii="Times New Roman" w:hAnsi="Times New Roman" w:cs="Times New Roman"/>
                <w:sz w:val="24"/>
                <w:szCs w:val="24"/>
              </w:rPr>
              <w:t>9.00-9.35</w:t>
            </w:r>
          </w:p>
        </w:tc>
        <w:tc>
          <w:tcPr>
            <w:tcW w:w="2436" w:type="pct"/>
          </w:tcPr>
          <w:p>
            <w:pPr>
              <w:pStyle w:val="a3"/>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Занятие с детьми подготовительной группы </w:t>
            </w:r>
          </w:p>
        </w:tc>
        <w:tc>
          <w:tcPr>
            <w:tcW w:w="1869" w:type="pct"/>
          </w:tcPr>
          <w:p>
            <w:pPr>
              <w:pStyle w:val="a3"/>
              <w:rPr>
                <w:rFonts w:ascii="Times New Roman" w:hAnsi="Times New Roman" w:cs="Times New Roman"/>
                <w:b/>
                <w:sz w:val="24"/>
                <w:szCs w:val="24"/>
              </w:rPr>
            </w:pPr>
            <w:r>
              <w:rPr>
                <w:rFonts w:ascii="Times New Roman" w:hAnsi="Times New Roman" w:cs="Times New Roman"/>
                <w:b/>
                <w:sz w:val="24"/>
                <w:szCs w:val="24"/>
              </w:rPr>
              <w:t xml:space="preserve">Осинцева В.Н., воспитатель </w:t>
            </w:r>
            <w:r>
              <w:rPr>
                <w:rFonts w:ascii="Times New Roman" w:hAnsi="Times New Roman" w:cs="Times New Roman"/>
                <w:sz w:val="24"/>
                <w:szCs w:val="24"/>
              </w:rPr>
              <w:t>МБДОУ «Детский сад «Колосок»»</w:t>
            </w:r>
          </w:p>
        </w:tc>
      </w:tr>
      <w:tr>
        <w:trPr>
          <w:trHeight w:val="214"/>
        </w:trPr>
        <w:tc>
          <w:tcPr>
            <w:tcW w:w="686" w:type="pct"/>
          </w:tcPr>
          <w:p>
            <w:pPr>
              <w:pStyle w:val="a3"/>
              <w:rPr>
                <w:rFonts w:ascii="Times New Roman" w:hAnsi="Times New Roman" w:cs="Times New Roman"/>
                <w:sz w:val="24"/>
                <w:szCs w:val="24"/>
              </w:rPr>
            </w:pPr>
            <w:r>
              <w:rPr>
                <w:rFonts w:ascii="Times New Roman" w:hAnsi="Times New Roman" w:cs="Times New Roman"/>
                <w:sz w:val="24"/>
                <w:szCs w:val="24"/>
              </w:rPr>
              <w:t>9.40-11.40</w:t>
            </w:r>
          </w:p>
        </w:tc>
        <w:tc>
          <w:tcPr>
            <w:tcW w:w="4314" w:type="pct"/>
            <w:gridSpan w:val="2"/>
          </w:tcPr>
          <w:p>
            <w:pPr>
              <w:pStyle w:val="a3"/>
              <w:jc w:val="center"/>
              <w:rPr>
                <w:rFonts w:ascii="Times New Roman" w:hAnsi="Times New Roman" w:cs="Times New Roman"/>
                <w:b/>
                <w:sz w:val="24"/>
                <w:szCs w:val="24"/>
              </w:rPr>
            </w:pPr>
            <w:r>
              <w:rPr>
                <w:rFonts w:ascii="Times New Roman" w:hAnsi="Times New Roman" w:cs="Times New Roman"/>
                <w:b/>
                <w:sz w:val="24"/>
                <w:szCs w:val="24"/>
              </w:rPr>
              <w:t>Мастерская</w:t>
            </w:r>
          </w:p>
          <w:p>
            <w:pPr>
              <w:pStyle w:val="a3"/>
              <w:jc w:val="center"/>
              <w:rPr>
                <w:rStyle w:val="af0"/>
                <w:rFonts w:ascii="Times New Roman" w:hAnsi="Times New Roman" w:cs="Times New Roman"/>
                <w:bCs w:val="0"/>
                <w:sz w:val="24"/>
                <w:szCs w:val="24"/>
              </w:rPr>
            </w:pPr>
            <w:r>
              <w:rPr>
                <w:rFonts w:ascii="Times New Roman" w:hAnsi="Times New Roman" w:cs="Times New Roman"/>
                <w:sz w:val="24"/>
                <w:szCs w:val="24"/>
              </w:rPr>
              <w:t>«</w:t>
            </w:r>
            <w:r>
              <w:rPr>
                <w:rStyle w:val="af0"/>
                <w:rFonts w:ascii="Times New Roman" w:hAnsi="Times New Roman" w:cs="Times New Roman"/>
                <w:sz w:val="24"/>
                <w:szCs w:val="24"/>
              </w:rPr>
              <w:t>Т</w:t>
            </w:r>
            <w:r>
              <w:rPr>
                <w:rStyle w:val="c3"/>
                <w:rFonts w:ascii="Times New Roman" w:hAnsi="Times New Roman" w:cs="Times New Roman"/>
                <w:b/>
                <w:sz w:val="24"/>
                <w:szCs w:val="24"/>
              </w:rPr>
              <w:t>ехно- конструирование</w:t>
            </w:r>
            <w:r>
              <w:rPr>
                <w:rFonts w:ascii="Times New Roman" w:hAnsi="Times New Roman" w:cs="Times New Roman"/>
                <w:b/>
                <w:sz w:val="24"/>
                <w:szCs w:val="24"/>
              </w:rPr>
              <w:t xml:space="preserve"> для</w:t>
            </w:r>
            <w:r>
              <w:rPr>
                <w:rFonts w:ascii="Times New Roman" w:hAnsi="Times New Roman" w:cs="Times New Roman"/>
                <w:sz w:val="24"/>
                <w:szCs w:val="24"/>
              </w:rPr>
              <w:t xml:space="preserve"> </w:t>
            </w:r>
            <w:r>
              <w:rPr>
                <w:rStyle w:val="af0"/>
                <w:rFonts w:ascii="Times New Roman" w:hAnsi="Times New Roman" w:cs="Times New Roman"/>
                <w:sz w:val="24"/>
                <w:szCs w:val="24"/>
              </w:rPr>
              <w:t>дошкольников:</w:t>
            </w:r>
          </w:p>
          <w:p>
            <w:pPr>
              <w:pStyle w:val="a3"/>
              <w:jc w:val="center"/>
              <w:rPr>
                <w:rFonts w:ascii="Times New Roman" w:hAnsi="Times New Roman" w:cs="Times New Roman"/>
                <w:sz w:val="24"/>
                <w:szCs w:val="24"/>
              </w:rPr>
            </w:pPr>
            <w:r>
              <w:rPr>
                <w:rStyle w:val="af0"/>
                <w:rFonts w:ascii="Times New Roman" w:hAnsi="Times New Roman" w:cs="Times New Roman"/>
                <w:sz w:val="24"/>
                <w:szCs w:val="24"/>
              </w:rPr>
              <w:t>инновационные решения и подходы»</w:t>
            </w:r>
          </w:p>
        </w:tc>
      </w:tr>
      <w:tr>
        <w:trPr>
          <w:trHeight w:val="429"/>
        </w:trPr>
        <w:tc>
          <w:tcPr>
            <w:tcW w:w="686" w:type="pct"/>
          </w:tcPr>
          <w:p>
            <w:pPr>
              <w:pStyle w:val="a3"/>
              <w:rPr>
                <w:rFonts w:ascii="Times New Roman" w:hAnsi="Times New Roman" w:cs="Times New Roman"/>
                <w:sz w:val="24"/>
                <w:szCs w:val="24"/>
              </w:rPr>
            </w:pPr>
          </w:p>
        </w:tc>
        <w:tc>
          <w:tcPr>
            <w:tcW w:w="2436" w:type="pct"/>
          </w:tcPr>
          <w:p>
            <w:pPr>
              <w:pStyle w:val="a3"/>
              <w:rPr>
                <w:rFonts w:ascii="Times New Roman" w:hAnsi="Times New Roman" w:cs="Times New Roman"/>
                <w:sz w:val="24"/>
                <w:szCs w:val="24"/>
              </w:rPr>
            </w:pPr>
            <w:proofErr w:type="spellStart"/>
            <w:r>
              <w:rPr>
                <w:rFonts w:ascii="Times New Roman" w:hAnsi="Times New Roman" w:cs="Times New Roman"/>
                <w:sz w:val="24"/>
                <w:szCs w:val="24"/>
              </w:rPr>
              <w:t>Стажировочная</w:t>
            </w:r>
            <w:proofErr w:type="spellEnd"/>
            <w:r>
              <w:rPr>
                <w:rFonts w:ascii="Times New Roman" w:hAnsi="Times New Roman" w:cs="Times New Roman"/>
                <w:sz w:val="24"/>
                <w:szCs w:val="24"/>
              </w:rPr>
              <w:t xml:space="preserve">  площадка </w:t>
            </w:r>
            <w:r>
              <w:rPr>
                <w:rFonts w:ascii="Times New Roman" w:hAnsi="Times New Roman" w:cs="Times New Roman"/>
                <w:b/>
                <w:sz w:val="24"/>
                <w:szCs w:val="24"/>
              </w:rPr>
              <w:t>«Техно-конструирование»</w:t>
            </w:r>
            <w:bookmarkStart w:id="0" w:name="_GoBack"/>
            <w:bookmarkEnd w:id="0"/>
          </w:p>
        </w:tc>
        <w:tc>
          <w:tcPr>
            <w:tcW w:w="1869" w:type="pct"/>
          </w:tcPr>
          <w:p>
            <w:pPr>
              <w:pStyle w:val="a3"/>
              <w:rPr>
                <w:rFonts w:ascii="Times New Roman" w:hAnsi="Times New Roman" w:cs="Times New Roman"/>
                <w:sz w:val="24"/>
                <w:szCs w:val="24"/>
              </w:rPr>
            </w:pPr>
            <w:r>
              <w:rPr>
                <w:rFonts w:ascii="Times New Roman" w:hAnsi="Times New Roman" w:cs="Times New Roman"/>
                <w:b/>
                <w:sz w:val="24"/>
                <w:szCs w:val="24"/>
              </w:rPr>
              <w:t>Трофимова Е.Е.,</w:t>
            </w:r>
            <w:r>
              <w:rPr>
                <w:rFonts w:ascii="Times New Roman" w:hAnsi="Times New Roman" w:cs="Times New Roman"/>
                <w:sz w:val="24"/>
                <w:szCs w:val="24"/>
              </w:rPr>
              <w:t xml:space="preserve"> заведующий МБДОУ «Детский сад «Колосок»»</w:t>
            </w:r>
          </w:p>
        </w:tc>
      </w:tr>
      <w:tr>
        <w:trPr>
          <w:trHeight w:val="429"/>
        </w:trPr>
        <w:tc>
          <w:tcPr>
            <w:tcW w:w="686" w:type="pct"/>
          </w:tcPr>
          <w:p>
            <w:pPr>
              <w:pStyle w:val="a3"/>
              <w:rPr>
                <w:rFonts w:ascii="Times New Roman" w:hAnsi="Times New Roman" w:cs="Times New Roman"/>
                <w:sz w:val="24"/>
                <w:szCs w:val="24"/>
              </w:rPr>
            </w:pPr>
          </w:p>
        </w:tc>
        <w:tc>
          <w:tcPr>
            <w:tcW w:w="2436" w:type="pct"/>
          </w:tcPr>
          <w:p>
            <w:pPr>
              <w:pStyle w:val="a3"/>
              <w:rPr>
                <w:rFonts w:ascii="Times New Roman" w:hAnsi="Times New Roman" w:cs="Times New Roman"/>
                <w:sz w:val="24"/>
                <w:szCs w:val="24"/>
              </w:rPr>
            </w:pPr>
            <w:proofErr w:type="spellStart"/>
            <w:r>
              <w:rPr>
                <w:rFonts w:ascii="Times New Roman" w:hAnsi="Times New Roman" w:cs="Times New Roman"/>
                <w:sz w:val="24"/>
                <w:szCs w:val="24"/>
              </w:rPr>
              <w:t>Стажировочная</w:t>
            </w:r>
            <w:proofErr w:type="spellEnd"/>
            <w:r>
              <w:rPr>
                <w:rFonts w:ascii="Times New Roman" w:hAnsi="Times New Roman" w:cs="Times New Roman"/>
                <w:sz w:val="24"/>
                <w:szCs w:val="24"/>
              </w:rPr>
              <w:t xml:space="preserve">  площадка </w:t>
            </w:r>
            <w:r>
              <w:rPr>
                <w:rFonts w:ascii="Times New Roman" w:hAnsi="Times New Roman" w:cs="Times New Roman"/>
                <w:b/>
                <w:sz w:val="24"/>
                <w:szCs w:val="24"/>
              </w:rPr>
              <w:t>«Мы вместе»</w:t>
            </w:r>
          </w:p>
        </w:tc>
        <w:tc>
          <w:tcPr>
            <w:tcW w:w="1869" w:type="pct"/>
          </w:tcPr>
          <w:p>
            <w:pPr>
              <w:pStyle w:val="a3"/>
              <w:rPr>
                <w:rFonts w:ascii="Times New Roman" w:hAnsi="Times New Roman" w:cs="Times New Roman"/>
                <w:sz w:val="24"/>
                <w:szCs w:val="24"/>
              </w:rPr>
            </w:pPr>
            <w:proofErr w:type="spellStart"/>
            <w:r>
              <w:rPr>
                <w:rFonts w:ascii="Times New Roman" w:hAnsi="Times New Roman" w:cs="Times New Roman"/>
                <w:sz w:val="24"/>
                <w:szCs w:val="24"/>
              </w:rPr>
              <w:t>Перегудова</w:t>
            </w:r>
            <w:proofErr w:type="spellEnd"/>
            <w:r>
              <w:rPr>
                <w:rFonts w:ascii="Times New Roman" w:hAnsi="Times New Roman" w:cs="Times New Roman"/>
                <w:sz w:val="24"/>
                <w:szCs w:val="24"/>
              </w:rPr>
              <w:t xml:space="preserve"> С.Г., </w:t>
            </w:r>
            <w:r>
              <w:rPr>
                <w:rFonts w:ascii="Times New Roman" w:hAnsi="Times New Roman" w:cs="Times New Roman"/>
                <w:sz w:val="24"/>
                <w:szCs w:val="24"/>
              </w:rPr>
              <w:t>заведу</w:t>
            </w:r>
            <w:r>
              <w:rPr>
                <w:rFonts w:ascii="Times New Roman" w:hAnsi="Times New Roman" w:cs="Times New Roman"/>
                <w:sz w:val="24"/>
                <w:szCs w:val="24"/>
              </w:rPr>
              <w:t>ющий МБДОУ «Детский сад «Родничок</w:t>
            </w:r>
            <w:r>
              <w:rPr>
                <w:rFonts w:ascii="Times New Roman" w:hAnsi="Times New Roman" w:cs="Times New Roman"/>
                <w:sz w:val="24"/>
                <w:szCs w:val="24"/>
              </w:rPr>
              <w:t>»</w:t>
            </w:r>
          </w:p>
        </w:tc>
      </w:tr>
      <w:tr>
        <w:trPr>
          <w:trHeight w:val="429"/>
        </w:trPr>
        <w:tc>
          <w:tcPr>
            <w:tcW w:w="686" w:type="pct"/>
          </w:tcPr>
          <w:p>
            <w:pPr>
              <w:pStyle w:val="a3"/>
              <w:rPr>
                <w:rFonts w:ascii="Times New Roman" w:hAnsi="Times New Roman" w:cs="Times New Roman"/>
                <w:sz w:val="24"/>
                <w:szCs w:val="24"/>
              </w:rPr>
            </w:pPr>
            <w:r>
              <w:rPr>
                <w:rFonts w:ascii="Times New Roman" w:hAnsi="Times New Roman" w:cs="Times New Roman"/>
                <w:sz w:val="24"/>
                <w:szCs w:val="24"/>
              </w:rPr>
              <w:t>До 5 мин</w:t>
            </w:r>
          </w:p>
        </w:tc>
        <w:tc>
          <w:tcPr>
            <w:tcW w:w="2436" w:type="pct"/>
          </w:tcPr>
          <w:p>
            <w:pPr>
              <w:pStyle w:val="a3"/>
              <w:rPr>
                <w:rFonts w:ascii="Times New Roman" w:eastAsia="Calibri" w:hAnsi="Times New Roman" w:cs="Times New Roman"/>
                <w:sz w:val="24"/>
                <w:szCs w:val="24"/>
              </w:rPr>
            </w:pPr>
            <w:r>
              <w:rPr>
                <w:rFonts w:ascii="Times New Roman" w:hAnsi="Times New Roman" w:cs="Times New Roman"/>
                <w:sz w:val="24"/>
                <w:szCs w:val="24"/>
              </w:rPr>
              <w:t>Выступление «</w:t>
            </w:r>
            <w:r>
              <w:rPr>
                <w:rStyle w:val="c3"/>
                <w:rFonts w:ascii="Times New Roman" w:hAnsi="Times New Roman" w:cs="Times New Roman"/>
                <w:sz w:val="24"/>
                <w:szCs w:val="24"/>
              </w:rPr>
              <w:t>Техно- конструирование</w:t>
            </w:r>
            <w:r>
              <w:rPr>
                <w:rFonts w:ascii="Times New Roman" w:hAnsi="Times New Roman" w:cs="Times New Roman"/>
                <w:sz w:val="24"/>
                <w:szCs w:val="24"/>
              </w:rPr>
              <w:t xml:space="preserve"> для </w:t>
            </w:r>
            <w:r>
              <w:rPr>
                <w:rStyle w:val="af0"/>
                <w:rFonts w:ascii="Times New Roman" w:hAnsi="Times New Roman" w:cs="Times New Roman"/>
                <w:sz w:val="24"/>
                <w:szCs w:val="24"/>
                <w:shd w:val="clear" w:color="auto" w:fill="FFFFFF"/>
              </w:rPr>
              <w:t>дошкольников: инновационные решения и подходы»</w:t>
            </w:r>
            <w:r>
              <w:rPr>
                <w:rFonts w:ascii="Times New Roman" w:hAnsi="Times New Roman" w:cs="Times New Roman"/>
                <w:sz w:val="24"/>
                <w:szCs w:val="24"/>
              </w:rPr>
              <w:t xml:space="preserve"> </w:t>
            </w:r>
          </w:p>
        </w:tc>
        <w:tc>
          <w:tcPr>
            <w:tcW w:w="1869" w:type="pct"/>
          </w:tcPr>
          <w:p>
            <w:pPr>
              <w:pStyle w:val="a3"/>
              <w:rPr>
                <w:rFonts w:ascii="Times New Roman" w:hAnsi="Times New Roman" w:cs="Times New Roman"/>
                <w:sz w:val="24"/>
                <w:szCs w:val="24"/>
              </w:rPr>
            </w:pPr>
            <w:proofErr w:type="spellStart"/>
            <w:r>
              <w:rPr>
                <w:rFonts w:ascii="Times New Roman" w:hAnsi="Times New Roman" w:cs="Times New Roman"/>
                <w:sz w:val="24"/>
                <w:szCs w:val="24"/>
              </w:rPr>
              <w:t>Шеронова</w:t>
            </w:r>
            <w:proofErr w:type="spellEnd"/>
            <w:r>
              <w:rPr>
                <w:rFonts w:ascii="Times New Roman" w:hAnsi="Times New Roman" w:cs="Times New Roman"/>
                <w:sz w:val="24"/>
                <w:szCs w:val="24"/>
              </w:rPr>
              <w:t xml:space="preserve"> А.А., старший воспитатель МБДОУ «Детский сад «Колосок»</w:t>
            </w:r>
          </w:p>
        </w:tc>
      </w:tr>
      <w:tr>
        <w:trPr>
          <w:trHeight w:val="429"/>
        </w:trPr>
        <w:tc>
          <w:tcPr>
            <w:tcW w:w="686" w:type="pct"/>
          </w:tcPr>
          <w:p>
            <w:pPr>
              <w:pStyle w:val="a3"/>
              <w:rPr>
                <w:rFonts w:ascii="Times New Roman" w:hAnsi="Times New Roman" w:cs="Times New Roman"/>
                <w:sz w:val="24"/>
                <w:szCs w:val="24"/>
              </w:rPr>
            </w:pPr>
            <w:r>
              <w:rPr>
                <w:rFonts w:ascii="Times New Roman" w:hAnsi="Times New Roman" w:cs="Times New Roman"/>
                <w:sz w:val="24"/>
                <w:szCs w:val="24"/>
              </w:rPr>
              <w:t>до 10 мин</w:t>
            </w:r>
          </w:p>
        </w:tc>
        <w:tc>
          <w:tcPr>
            <w:tcW w:w="2436" w:type="pct"/>
          </w:tcPr>
          <w:p>
            <w:pPr>
              <w:pStyle w:val="a3"/>
              <w:rPr>
                <w:rFonts w:ascii="Times New Roman" w:hAnsi="Times New Roman" w:cs="Times New Roman"/>
                <w:sz w:val="24"/>
                <w:szCs w:val="24"/>
              </w:rPr>
            </w:pPr>
            <w:r>
              <w:rPr>
                <w:rFonts w:ascii="Times New Roman" w:hAnsi="Times New Roman" w:cs="Times New Roman"/>
                <w:sz w:val="24"/>
                <w:szCs w:val="24"/>
              </w:rPr>
              <w:t xml:space="preserve">Дискуссионные качели  </w:t>
            </w:r>
          </w:p>
        </w:tc>
        <w:tc>
          <w:tcPr>
            <w:tcW w:w="1869" w:type="pct"/>
          </w:tcPr>
          <w:p>
            <w:pPr>
              <w:pStyle w:val="a3"/>
              <w:rPr>
                <w:rFonts w:ascii="Times New Roman" w:hAnsi="Times New Roman" w:cs="Times New Roman"/>
                <w:sz w:val="24"/>
                <w:szCs w:val="24"/>
              </w:rPr>
            </w:pPr>
            <w:proofErr w:type="spellStart"/>
            <w:r>
              <w:rPr>
                <w:rFonts w:ascii="Times New Roman" w:hAnsi="Times New Roman" w:cs="Times New Roman"/>
                <w:sz w:val="24"/>
                <w:szCs w:val="24"/>
              </w:rPr>
              <w:t>Шеронова</w:t>
            </w:r>
            <w:proofErr w:type="spellEnd"/>
            <w:r>
              <w:rPr>
                <w:rFonts w:ascii="Times New Roman" w:hAnsi="Times New Roman" w:cs="Times New Roman"/>
                <w:sz w:val="24"/>
                <w:szCs w:val="24"/>
              </w:rPr>
              <w:t xml:space="preserve"> А.А., старший воспитатель МБДОУ «Детский сад «Колосок»</w:t>
            </w:r>
          </w:p>
        </w:tc>
      </w:tr>
      <w:tr>
        <w:trPr>
          <w:trHeight w:val="429"/>
        </w:trPr>
        <w:tc>
          <w:tcPr>
            <w:tcW w:w="686" w:type="pct"/>
          </w:tcPr>
          <w:p>
            <w:pPr>
              <w:pStyle w:val="a3"/>
              <w:rPr>
                <w:rFonts w:ascii="Times New Roman" w:hAnsi="Times New Roman" w:cs="Times New Roman"/>
                <w:sz w:val="24"/>
                <w:szCs w:val="24"/>
              </w:rPr>
            </w:pPr>
            <w:r>
              <w:rPr>
                <w:rFonts w:ascii="Times New Roman" w:hAnsi="Times New Roman" w:cs="Times New Roman"/>
                <w:sz w:val="24"/>
                <w:szCs w:val="24"/>
              </w:rPr>
              <w:t>до 20 мин</w:t>
            </w:r>
          </w:p>
        </w:tc>
        <w:tc>
          <w:tcPr>
            <w:tcW w:w="2436" w:type="pct"/>
          </w:tcPr>
          <w:p>
            <w:pPr>
              <w:pStyle w:val="a3"/>
              <w:rPr>
                <w:rFonts w:ascii="Times New Roman" w:hAnsi="Times New Roman" w:cs="Times New Roman"/>
                <w:sz w:val="24"/>
                <w:szCs w:val="24"/>
              </w:rPr>
            </w:pPr>
            <w:r>
              <w:rPr>
                <w:rStyle w:val="c4"/>
                <w:rFonts w:ascii="Times New Roman" w:hAnsi="Times New Roman" w:cs="Times New Roman"/>
                <w:sz w:val="24"/>
                <w:szCs w:val="24"/>
              </w:rPr>
              <w:t>Мастер-класс  «</w:t>
            </w:r>
            <w:r>
              <w:rPr>
                <w:rFonts w:ascii="Times New Roman" w:eastAsia="Times New Roman" w:hAnsi="Times New Roman" w:cs="Times New Roman"/>
                <w:sz w:val="24"/>
                <w:szCs w:val="24"/>
              </w:rPr>
              <w:t>Конструирование по простейшим чертежам и наглядным схемам</w:t>
            </w:r>
            <w:r>
              <w:rPr>
                <w:rStyle w:val="c4"/>
                <w:rFonts w:ascii="Times New Roman" w:hAnsi="Times New Roman" w:cs="Times New Roman"/>
                <w:sz w:val="24"/>
                <w:szCs w:val="24"/>
              </w:rPr>
              <w:t>»</w:t>
            </w:r>
          </w:p>
        </w:tc>
        <w:tc>
          <w:tcPr>
            <w:tcW w:w="1869" w:type="pct"/>
          </w:tcPr>
          <w:p>
            <w:pPr>
              <w:pStyle w:val="a3"/>
              <w:rPr>
                <w:rFonts w:ascii="Times New Roman" w:hAnsi="Times New Roman" w:cs="Times New Roman"/>
                <w:sz w:val="24"/>
                <w:szCs w:val="24"/>
              </w:rPr>
            </w:pPr>
            <w:r>
              <w:rPr>
                <w:rFonts w:ascii="Times New Roman" w:hAnsi="Times New Roman" w:cs="Times New Roman"/>
                <w:sz w:val="24"/>
                <w:szCs w:val="24"/>
              </w:rPr>
              <w:t>Осипова Н.Е., воспитатель МБДОУ «Детский сад «Колосок»</w:t>
            </w:r>
          </w:p>
        </w:tc>
      </w:tr>
      <w:tr>
        <w:trPr>
          <w:trHeight w:val="647"/>
        </w:trPr>
        <w:tc>
          <w:tcPr>
            <w:tcW w:w="686" w:type="pct"/>
          </w:tcPr>
          <w:p>
            <w:pPr>
              <w:pStyle w:val="a3"/>
              <w:rPr>
                <w:rFonts w:ascii="Times New Roman" w:hAnsi="Times New Roman" w:cs="Times New Roman"/>
                <w:sz w:val="24"/>
                <w:szCs w:val="24"/>
              </w:rPr>
            </w:pPr>
          </w:p>
        </w:tc>
        <w:tc>
          <w:tcPr>
            <w:tcW w:w="2436" w:type="pct"/>
          </w:tcPr>
          <w:p>
            <w:pPr>
              <w:pStyle w:val="a3"/>
              <w:rPr>
                <w:rFonts w:ascii="Times New Roman" w:hAnsi="Times New Roman" w:cs="Times New Roman"/>
                <w:b/>
                <w:sz w:val="24"/>
                <w:szCs w:val="24"/>
              </w:rPr>
            </w:pPr>
            <w:r>
              <w:rPr>
                <w:rFonts w:ascii="Times New Roman" w:hAnsi="Times New Roman" w:cs="Times New Roman"/>
                <w:b/>
                <w:sz w:val="24"/>
                <w:szCs w:val="24"/>
              </w:rPr>
              <w:t>Выступление «</w:t>
            </w:r>
            <w:proofErr w:type="gramStart"/>
            <w:r>
              <w:rPr>
                <w:rFonts w:ascii="Times New Roman" w:hAnsi="Times New Roman" w:cs="Times New Roman"/>
                <w:sz w:val="24"/>
                <w:szCs w:val="24"/>
              </w:rPr>
              <w:t xml:space="preserve">Модель  </w:t>
            </w:r>
            <w:proofErr w:type="spellStart"/>
            <w:r>
              <w:rPr>
                <w:rFonts w:ascii="Times New Roman" w:hAnsi="Times New Roman" w:cs="Times New Roman"/>
                <w:sz w:val="24"/>
                <w:szCs w:val="24"/>
              </w:rPr>
              <w:t>стажировочных</w:t>
            </w:r>
            <w:proofErr w:type="spellEnd"/>
            <w:proofErr w:type="gramEnd"/>
            <w:r>
              <w:rPr>
                <w:rFonts w:ascii="Times New Roman" w:hAnsi="Times New Roman" w:cs="Times New Roman"/>
                <w:sz w:val="24"/>
                <w:szCs w:val="24"/>
              </w:rPr>
              <w:t xml:space="preserve">  площадок «Маршруты развития»»,  как формы развития профессиональных компетенций</w:t>
            </w:r>
            <w:r>
              <w:rPr>
                <w:rFonts w:ascii="Times New Roman" w:hAnsi="Times New Roman" w:cs="Times New Roman"/>
                <w:b/>
                <w:color w:val="000000"/>
                <w:sz w:val="24"/>
                <w:szCs w:val="24"/>
              </w:rPr>
              <w:t>»</w:t>
            </w:r>
          </w:p>
          <w:p>
            <w:pPr>
              <w:pStyle w:val="a3"/>
              <w:rPr>
                <w:rFonts w:ascii="Times New Roman" w:hAnsi="Times New Roman" w:cs="Times New Roman"/>
                <w:sz w:val="24"/>
                <w:szCs w:val="24"/>
              </w:rPr>
            </w:pPr>
          </w:p>
        </w:tc>
        <w:tc>
          <w:tcPr>
            <w:tcW w:w="1869" w:type="pct"/>
          </w:tcPr>
          <w:p>
            <w:pPr>
              <w:pStyle w:val="a3"/>
              <w:rPr>
                <w:rFonts w:ascii="Times New Roman" w:hAnsi="Times New Roman" w:cs="Times New Roman"/>
                <w:sz w:val="24"/>
                <w:szCs w:val="24"/>
              </w:rPr>
            </w:pPr>
            <w:r>
              <w:rPr>
                <w:rFonts w:ascii="Times New Roman" w:hAnsi="Times New Roman" w:cs="Times New Roman"/>
                <w:sz w:val="24"/>
                <w:szCs w:val="24"/>
              </w:rPr>
              <w:t xml:space="preserve">Никитина С.А. - методист </w:t>
            </w:r>
            <w:r>
              <w:rPr>
                <w:rFonts w:ascii="Times New Roman" w:hAnsi="Times New Roman" w:cs="Times New Roman"/>
                <w:bCs/>
                <w:sz w:val="24"/>
                <w:szCs w:val="24"/>
              </w:rPr>
              <w:t>информационно-методического отдела МУ «Отдел образования Исполнительного комитета  Спасского муниципального района РТ»</w:t>
            </w:r>
          </w:p>
        </w:tc>
      </w:tr>
      <w:tr>
        <w:trPr>
          <w:trHeight w:val="858"/>
        </w:trPr>
        <w:tc>
          <w:tcPr>
            <w:tcW w:w="686" w:type="pct"/>
          </w:tcPr>
          <w:p>
            <w:pPr>
              <w:pStyle w:val="a3"/>
              <w:rPr>
                <w:rFonts w:ascii="Times New Roman" w:eastAsia="Calibri" w:hAnsi="Times New Roman" w:cs="Times New Roman"/>
                <w:sz w:val="24"/>
                <w:szCs w:val="24"/>
              </w:rPr>
            </w:pPr>
          </w:p>
        </w:tc>
        <w:tc>
          <w:tcPr>
            <w:tcW w:w="2436" w:type="pct"/>
          </w:tcPr>
          <w:p>
            <w:pPr>
              <w:pStyle w:val="a3"/>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Разное:</w:t>
            </w:r>
          </w:p>
          <w:p>
            <w:pPr>
              <w:pStyle w:val="a3"/>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Формирование отчета 85-К, 85- УП</w:t>
            </w:r>
          </w:p>
          <w:p>
            <w:pPr>
              <w:pStyle w:val="a3"/>
              <w:rPr>
                <w:rStyle w:val="c4"/>
                <w:rFonts w:ascii="Times New Roman" w:hAnsi="Times New Roman" w:cs="Times New Roman"/>
                <w:sz w:val="24"/>
                <w:szCs w:val="24"/>
              </w:rPr>
            </w:pPr>
            <w:r>
              <w:rPr>
                <w:rFonts w:ascii="Times New Roman" w:hAnsi="Times New Roman" w:cs="Times New Roman"/>
                <w:color w:val="000000"/>
                <w:sz w:val="24"/>
                <w:szCs w:val="24"/>
                <w:shd w:val="clear" w:color="auto" w:fill="FFFFFF"/>
              </w:rPr>
              <w:t>Новогодние мероприятия в ДОУ</w:t>
            </w:r>
          </w:p>
        </w:tc>
        <w:tc>
          <w:tcPr>
            <w:tcW w:w="1869" w:type="pct"/>
          </w:tcPr>
          <w:p>
            <w:pPr>
              <w:pStyle w:val="a3"/>
              <w:rPr>
                <w:rFonts w:ascii="Times New Roman" w:hAnsi="Times New Roman" w:cs="Times New Roman"/>
                <w:sz w:val="24"/>
                <w:szCs w:val="24"/>
              </w:rPr>
            </w:pPr>
            <w:r>
              <w:rPr>
                <w:rFonts w:ascii="Times New Roman" w:hAnsi="Times New Roman" w:cs="Times New Roman"/>
                <w:sz w:val="24"/>
                <w:szCs w:val="24"/>
              </w:rPr>
              <w:t xml:space="preserve">Никитина С.А. - методист </w:t>
            </w:r>
          </w:p>
        </w:tc>
      </w:tr>
    </w:tbl>
    <w:p>
      <w:pPr>
        <w:pStyle w:val="a3"/>
        <w:rPr>
          <w:rFonts w:ascii="Times New Roman" w:eastAsia="Calibri" w:hAnsi="Times New Roman" w:cs="Times New Roman"/>
          <w:b/>
          <w:sz w:val="24"/>
          <w:szCs w:val="24"/>
        </w:rPr>
      </w:pPr>
    </w:p>
    <w:sectPr>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4E304B"/>
    <w:multiLevelType w:val="hybridMultilevel"/>
    <w:tmpl w:val="61B4C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4D4391"/>
    <w:multiLevelType w:val="hybridMultilevel"/>
    <w:tmpl w:val="964AF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9B2AF4"/>
    <w:multiLevelType w:val="hybridMultilevel"/>
    <w:tmpl w:val="B7389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49301E7"/>
    <w:multiLevelType w:val="hybridMultilevel"/>
    <w:tmpl w:val="BD62C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4"/>
  </w:num>
  <w:num w:numId="3">
    <w:abstractNumId w:val="7"/>
  </w:num>
  <w:num w:numId="4">
    <w:abstractNumId w:val="3"/>
  </w:num>
  <w:num w:numId="5">
    <w:abstractNumId w:val="15"/>
  </w:num>
  <w:num w:numId="6">
    <w:abstractNumId w:val="8"/>
  </w:num>
  <w:num w:numId="7">
    <w:abstractNumId w:val="0"/>
  </w:num>
  <w:num w:numId="8">
    <w:abstractNumId w:val="18"/>
  </w:num>
  <w:num w:numId="9">
    <w:abstractNumId w:val="20"/>
  </w:num>
  <w:num w:numId="10">
    <w:abstractNumId w:val="16"/>
  </w:num>
  <w:num w:numId="11">
    <w:abstractNumId w:val="23"/>
  </w:num>
  <w:num w:numId="12">
    <w:abstractNumId w:val="21"/>
  </w:num>
  <w:num w:numId="13">
    <w:abstractNumId w:val="5"/>
  </w:num>
  <w:num w:numId="14">
    <w:abstractNumId w:val="11"/>
  </w:num>
  <w:num w:numId="15">
    <w:abstractNumId w:val="13"/>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4"/>
  </w:num>
  <w:num w:numId="19">
    <w:abstractNumId w:val="2"/>
  </w:num>
  <w:num w:numId="20">
    <w:abstractNumId w:val="10"/>
  </w:num>
  <w:num w:numId="21">
    <w:abstractNumId w:val="4"/>
  </w:num>
  <w:num w:numId="22">
    <w:abstractNumId w:val="9"/>
  </w:num>
  <w:num w:numId="23">
    <w:abstractNumId w:val="6"/>
  </w:num>
  <w:num w:numId="24">
    <w:abstractNumId w:val="2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E66EEE-49E0-409B-9441-A186DFE0B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Pr>
      <w:rFonts w:ascii="Times New Roman" w:eastAsia="Times New Roman" w:hAnsi="Times New Roman" w:cs="Times New Roman"/>
      <w:b/>
      <w:bCs/>
      <w:sz w:val="28"/>
      <w:szCs w:val="28"/>
    </w:rPr>
  </w:style>
  <w:style w:type="paragraph" w:styleId="a3">
    <w:name w:val="No Spacing"/>
    <w:link w:val="a4"/>
    <w:uiPriority w:val="1"/>
    <w:qFormat/>
    <w:pPr>
      <w:spacing w:after="0" w:line="240" w:lineRule="auto"/>
    </w:pPr>
  </w:style>
  <w:style w:type="paragraph" w:styleId="a5">
    <w:name w:val="List Paragraph"/>
    <w:basedOn w:val="a"/>
    <w:uiPriority w:val="34"/>
    <w:qFormat/>
    <w:pPr>
      <w:ind w:left="720"/>
      <w:contextualSpacing/>
    </w:p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Pr>
      <w:rFonts w:ascii="Tahoma" w:hAnsi="Tahoma" w:cs="Tahoma"/>
      <w:sz w:val="16"/>
      <w:szCs w:val="16"/>
    </w:rPr>
  </w:style>
  <w:style w:type="table" w:styleId="a8">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Pr>
      <w:color w:val="0000FF" w:themeColor="hyperlink"/>
      <w:u w:val="single"/>
    </w:rPr>
  </w:style>
  <w:style w:type="paragraph" w:customStyle="1" w:styleId="xmsonormal">
    <w:name w:val="x_msonormal"/>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style>
  <w:style w:type="paragraph" w:styleId="aa">
    <w:name w:val="Body Text Indent"/>
    <w:basedOn w:val="a"/>
    <w:link w:val="ab"/>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b">
    <w:name w:val="Основной текст с отступом Знак"/>
    <w:basedOn w:val="a0"/>
    <w:link w:val="aa"/>
    <w:rPr>
      <w:rFonts w:ascii="Courier New" w:eastAsia="Times New Roman" w:hAnsi="Courier New" w:cs="Courier New"/>
      <w:sz w:val="20"/>
      <w:szCs w:val="20"/>
    </w:rPr>
  </w:style>
  <w:style w:type="paragraph" w:styleId="ac">
    <w:name w:val="Normal (Web)"/>
    <w:basedOn w:val="a"/>
    <w:uiPriority w:val="99"/>
    <w:unhideWhenUsed/>
    <w:pPr>
      <w:spacing w:before="100" w:beforeAutospacing="1" w:after="119" w:line="240" w:lineRule="auto"/>
    </w:pPr>
    <w:rPr>
      <w:rFonts w:ascii="Times New Roman" w:eastAsia="Times New Roman" w:hAnsi="Times New Roman" w:cs="Times New Roman"/>
      <w:sz w:val="24"/>
      <w:szCs w:val="24"/>
    </w:rPr>
  </w:style>
  <w:style w:type="character" w:customStyle="1" w:styleId="ad">
    <w:name w:val="Гипертекстовая ссылка"/>
    <w:uiPriority w:val="99"/>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eastAsia="en-US"/>
    </w:rPr>
  </w:style>
  <w:style w:type="paragraph" w:styleId="ae">
    <w:name w:val="Title"/>
    <w:basedOn w:val="a"/>
    <w:link w:val="af"/>
    <w:qFormat/>
    <w:pPr>
      <w:spacing w:after="0" w:line="240" w:lineRule="auto"/>
      <w:jc w:val="center"/>
    </w:pPr>
    <w:rPr>
      <w:rFonts w:ascii="Times New Roman" w:eastAsia="Times New Roman" w:hAnsi="Times New Roman" w:cs="Times New Roman"/>
      <w:sz w:val="28"/>
      <w:szCs w:val="20"/>
    </w:rPr>
  </w:style>
  <w:style w:type="character" w:customStyle="1" w:styleId="af">
    <w:name w:val="Заголовок Знак"/>
    <w:basedOn w:val="a0"/>
    <w:link w:val="ae"/>
    <w:rPr>
      <w:rFonts w:ascii="Times New Roman" w:eastAsia="Times New Roman" w:hAnsi="Times New Roman" w:cs="Times New Roman"/>
      <w:sz w:val="28"/>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2">
    <w:name w:val="c12"/>
    <w:basedOn w:val="a0"/>
  </w:style>
  <w:style w:type="character" w:customStyle="1" w:styleId="c3">
    <w:name w:val="c3"/>
    <w:basedOn w:val="a0"/>
  </w:style>
  <w:style w:type="character" w:customStyle="1" w:styleId="a4">
    <w:name w:val="Без интервала Знак"/>
    <w:link w:val="a3"/>
    <w:uiPriority w:val="1"/>
    <w:locked/>
  </w:style>
  <w:style w:type="character" w:styleId="af0">
    <w:name w:val="Strong"/>
    <w:basedOn w:val="a0"/>
    <w:uiPriority w:val="22"/>
    <w:qFormat/>
    <w:rPr>
      <w:b/>
      <w:bCs/>
    </w:rPr>
  </w:style>
  <w:style w:type="character" w:customStyle="1" w:styleId="c4">
    <w:name w:val="c4"/>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76B71-A477-439F-A19C-2D0A17E4B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Никитина СА</cp:lastModifiedBy>
  <cp:revision>2</cp:revision>
  <cp:lastPrinted>2024-12-17T12:00:00Z</cp:lastPrinted>
  <dcterms:created xsi:type="dcterms:W3CDTF">2024-12-17T12:27:00Z</dcterms:created>
  <dcterms:modified xsi:type="dcterms:W3CDTF">2024-12-17T12:27:00Z</dcterms:modified>
</cp:coreProperties>
</file>